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5D" w:rsidRPr="0051569B" w:rsidRDefault="0051569B" w:rsidP="007837CB">
      <w:pPr>
        <w:shd w:val="clear" w:color="auto" w:fill="FFFFFF" w:themeFill="background1"/>
        <w:tabs>
          <w:tab w:val="left" w:pos="7797"/>
        </w:tabs>
        <w:spacing w:after="240"/>
        <w:ind w:right="0" w:firstLine="0"/>
        <w:jc w:val="center"/>
        <w:textAlignment w:val="baseline"/>
        <w:outlineLvl w:val="0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r w:rsidRPr="0051569B">
        <w:rPr>
          <w:rFonts w:eastAsia="Times New Roman" w:cs="Times New Roman"/>
          <w:b/>
          <w:kern w:val="36"/>
          <w:sz w:val="32"/>
          <w:szCs w:val="32"/>
          <w:lang w:eastAsia="ru-RU"/>
        </w:rPr>
        <w:t>Структура и органы управления образовательной организацией</w:t>
      </w:r>
    </w:p>
    <w:p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Структура и органы управления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Управление </w:t>
      </w:r>
      <w:r>
        <w:rPr>
          <w:rFonts w:eastAsia="Times New Roman" w:cs="Times New Roman"/>
          <w:szCs w:val="28"/>
          <w:lang w:eastAsia="ru-RU"/>
        </w:rPr>
        <w:t>детским садом</w:t>
      </w:r>
      <w:r w:rsidRPr="0051569B">
        <w:rPr>
          <w:rFonts w:eastAsia="Times New Roman" w:cs="Times New Roman"/>
          <w:szCs w:val="28"/>
          <w:lang w:eastAsia="ru-RU"/>
        </w:rPr>
        <w:t xml:space="preserve">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Управление осуществляется на основе сочетания принципов единоначалия и коллегиальности.  Единоличным исполнительным органом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Pr="0051569B">
        <w:rPr>
          <w:rFonts w:eastAsia="Times New Roman" w:cs="Times New Roman"/>
          <w:szCs w:val="28"/>
          <w:lang w:eastAsia="ru-RU"/>
        </w:rPr>
        <w:t xml:space="preserve"> является руководитель  (</w:t>
      </w:r>
      <w:r>
        <w:rPr>
          <w:rFonts w:eastAsia="Times New Roman" w:cs="Times New Roman"/>
          <w:szCs w:val="28"/>
          <w:lang w:eastAsia="ru-RU"/>
        </w:rPr>
        <w:t xml:space="preserve">заведующий МБДОУ «Детский сад </w:t>
      </w:r>
      <w:r w:rsidR="00CC6065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="00CC6065">
        <w:rPr>
          <w:rFonts w:eastAsia="Times New Roman" w:cs="Times New Roman"/>
          <w:szCs w:val="28"/>
          <w:lang w:eastAsia="ru-RU"/>
        </w:rPr>
        <w:t>Волжаночка</w:t>
      </w:r>
      <w:proofErr w:type="spellEnd"/>
      <w:r w:rsidR="00CC6065">
        <w:rPr>
          <w:rFonts w:eastAsia="Times New Roman" w:cs="Times New Roman"/>
          <w:szCs w:val="28"/>
          <w:lang w:eastAsia="ru-RU"/>
        </w:rPr>
        <w:t>»</w:t>
      </w:r>
      <w:r w:rsidR="007837C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с.</w:t>
      </w:r>
      <w:r w:rsidR="007837CB">
        <w:rPr>
          <w:rFonts w:eastAsia="Times New Roman" w:cs="Times New Roman"/>
          <w:szCs w:val="28"/>
          <w:lang w:eastAsia="ru-RU"/>
        </w:rPr>
        <w:t xml:space="preserve"> </w:t>
      </w:r>
      <w:r w:rsidR="00CC6065">
        <w:rPr>
          <w:rFonts w:eastAsia="Times New Roman" w:cs="Times New Roman"/>
          <w:szCs w:val="28"/>
          <w:lang w:eastAsia="ru-RU"/>
        </w:rPr>
        <w:t>Полянки</w:t>
      </w:r>
      <w:r>
        <w:rPr>
          <w:rFonts w:eastAsia="Times New Roman" w:cs="Times New Roman"/>
          <w:szCs w:val="28"/>
          <w:lang w:eastAsia="ru-RU"/>
        </w:rPr>
        <w:t xml:space="preserve">» </w:t>
      </w:r>
      <w:r w:rsidR="00CC6065">
        <w:rPr>
          <w:rFonts w:eastAsia="Times New Roman" w:cs="Times New Roman"/>
          <w:szCs w:val="28"/>
          <w:lang w:eastAsia="ru-RU"/>
        </w:rPr>
        <w:t>Комягина Т.В.</w:t>
      </w:r>
      <w:r w:rsidRPr="0051569B">
        <w:rPr>
          <w:rFonts w:eastAsia="Times New Roman" w:cs="Times New Roman"/>
          <w:szCs w:val="28"/>
          <w:lang w:eastAsia="ru-RU"/>
        </w:rPr>
        <w:t xml:space="preserve">), который осуществляет текущее руководство деятельностью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Pr="0051569B">
        <w:rPr>
          <w:rFonts w:eastAsia="Times New Roman" w:cs="Times New Roman"/>
          <w:szCs w:val="28"/>
          <w:lang w:eastAsia="ru-RU"/>
        </w:rPr>
        <w:t>. 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Структура, порядок формирования, срок полномочий и компетенция органов управления, порядок принятия ими решений устанавливаются законодательством Российской Федерации, Уставом </w:t>
      </w:r>
      <w:r>
        <w:rPr>
          <w:rFonts w:eastAsia="Times New Roman" w:cs="Times New Roman"/>
          <w:szCs w:val="28"/>
          <w:lang w:eastAsia="ru-RU"/>
        </w:rPr>
        <w:t>детского сада</w:t>
      </w:r>
      <w:r w:rsidRPr="0051569B">
        <w:rPr>
          <w:rFonts w:eastAsia="Times New Roman" w:cs="Times New Roman"/>
          <w:szCs w:val="28"/>
          <w:lang w:eastAsia="ru-RU"/>
        </w:rPr>
        <w:t xml:space="preserve"> и локальными нормативными актами об органах управления.</w:t>
      </w:r>
    </w:p>
    <w:p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Структура и органы управления образовательной организации</w:t>
      </w:r>
    </w:p>
    <w:p w:rsidR="00C37D5D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>Место нахождения структурных подразделений: 42</w:t>
      </w:r>
      <w:r w:rsidR="00CC6065">
        <w:rPr>
          <w:rFonts w:eastAsia="Times New Roman" w:cs="Times New Roman"/>
          <w:szCs w:val="28"/>
          <w:lang w:eastAsia="ru-RU"/>
        </w:rPr>
        <w:t>2846</w:t>
      </w:r>
      <w:r w:rsidRPr="0051569B">
        <w:rPr>
          <w:rFonts w:eastAsia="Times New Roman" w:cs="Times New Roman"/>
          <w:szCs w:val="28"/>
          <w:lang w:eastAsia="ru-RU"/>
        </w:rPr>
        <w:t xml:space="preserve"> Республика Татарстан, </w:t>
      </w:r>
      <w:r>
        <w:rPr>
          <w:rFonts w:eastAsia="Times New Roman" w:cs="Times New Roman"/>
          <w:szCs w:val="28"/>
          <w:lang w:eastAsia="ru-RU"/>
        </w:rPr>
        <w:t>Спасский</w:t>
      </w:r>
      <w:r w:rsidRPr="0051569B">
        <w:rPr>
          <w:rFonts w:eastAsia="Times New Roman" w:cs="Times New Roman"/>
          <w:szCs w:val="28"/>
          <w:lang w:eastAsia="ru-RU"/>
        </w:rPr>
        <w:t xml:space="preserve"> район, с.</w:t>
      </w:r>
      <w:r w:rsidR="007837CB">
        <w:rPr>
          <w:rFonts w:eastAsia="Times New Roman" w:cs="Times New Roman"/>
          <w:szCs w:val="28"/>
          <w:lang w:eastAsia="ru-RU"/>
        </w:rPr>
        <w:t xml:space="preserve"> </w:t>
      </w:r>
      <w:r w:rsidR="00CC6065">
        <w:rPr>
          <w:rFonts w:eastAsia="Times New Roman" w:cs="Times New Roman"/>
          <w:szCs w:val="28"/>
          <w:lang w:eastAsia="ru-RU"/>
        </w:rPr>
        <w:t>Полянки</w:t>
      </w:r>
      <w:proofErr w:type="gramStart"/>
      <w:r w:rsidRPr="0051569B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51569B">
        <w:rPr>
          <w:rFonts w:eastAsia="Times New Roman" w:cs="Times New Roman"/>
          <w:szCs w:val="28"/>
          <w:lang w:eastAsia="ru-RU"/>
        </w:rPr>
        <w:t xml:space="preserve"> улица </w:t>
      </w:r>
      <w:r w:rsidR="00CC6065">
        <w:rPr>
          <w:rFonts w:eastAsia="Times New Roman" w:cs="Times New Roman"/>
          <w:szCs w:val="28"/>
          <w:lang w:eastAsia="ru-RU"/>
        </w:rPr>
        <w:t>70 лет Октября</w:t>
      </w:r>
      <w:r w:rsidRPr="0051569B">
        <w:rPr>
          <w:rFonts w:eastAsia="Times New Roman" w:cs="Times New Roman"/>
          <w:szCs w:val="28"/>
          <w:lang w:eastAsia="ru-RU"/>
        </w:rPr>
        <w:t xml:space="preserve">, дом </w:t>
      </w:r>
      <w:r w:rsidR="00CC6065">
        <w:rPr>
          <w:rFonts w:eastAsia="Times New Roman" w:cs="Times New Roman"/>
          <w:szCs w:val="28"/>
          <w:lang w:eastAsia="ru-RU"/>
        </w:rPr>
        <w:t>9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t xml:space="preserve">Заведующий </w:t>
      </w:r>
      <w:r w:rsidRPr="0051569B">
        <w:rPr>
          <w:rFonts w:eastAsia="Times New Roman" w:cs="Times New Roman"/>
          <w:szCs w:val="28"/>
          <w:lang w:eastAsia="ru-RU"/>
        </w:rPr>
        <w:t xml:space="preserve"> является единоличным исполнительным органом Учреждения, назначаемый на должность Учредителем на срок согласно трудовому договору. </w:t>
      </w:r>
      <w:r>
        <w:rPr>
          <w:rFonts w:eastAsia="Times New Roman" w:cs="Times New Roman"/>
          <w:szCs w:val="28"/>
          <w:lang w:eastAsia="ru-RU"/>
        </w:rPr>
        <w:t>Заведующий</w:t>
      </w:r>
      <w:r w:rsidRPr="0051569B">
        <w:rPr>
          <w:rFonts w:eastAsia="Times New Roman" w:cs="Times New Roman"/>
          <w:szCs w:val="28"/>
          <w:lang w:eastAsia="ru-RU"/>
        </w:rPr>
        <w:t xml:space="preserve">  действует на основе единоначалия, решает все касающиеся Учреждения вопросы, не входящие в компетенцию коллегиальных органов управления Учреждения и Учредителя.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Заведующий:</w:t>
      </w:r>
      <w:r w:rsidR="00CC6065">
        <w:rPr>
          <w:rFonts w:eastAsia="Times New Roman" w:cs="Times New Roman"/>
          <w:szCs w:val="28"/>
          <w:lang w:eastAsia="ru-RU"/>
        </w:rPr>
        <w:t xml:space="preserve">  Комягина Татьяна Викторовна </w:t>
      </w:r>
    </w:p>
    <w:p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Общее собрание работников Учреждения</w:t>
      </w:r>
      <w:r w:rsidRPr="0051569B">
        <w:rPr>
          <w:rFonts w:eastAsia="Times New Roman" w:cs="Times New Roman"/>
          <w:szCs w:val="28"/>
          <w:lang w:eastAsia="ru-RU"/>
        </w:rPr>
        <w:t> - постоянно действующий коллегиальный орган, объединя</w:t>
      </w:r>
      <w:r>
        <w:rPr>
          <w:rFonts w:eastAsia="Times New Roman" w:cs="Times New Roman"/>
          <w:szCs w:val="28"/>
          <w:lang w:eastAsia="ru-RU"/>
        </w:rPr>
        <w:t>ющий всех работников Учреждения.</w:t>
      </w:r>
    </w:p>
    <w:p w:rsidR="00C37D5D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>Председатель:</w:t>
      </w:r>
      <w:r w:rsidR="00CC6065">
        <w:rPr>
          <w:rFonts w:eastAsia="Times New Roman" w:cs="Times New Roman"/>
          <w:szCs w:val="28"/>
          <w:lang w:eastAsia="ru-RU"/>
        </w:rPr>
        <w:t xml:space="preserve"> Кузьмина Ольга Владимировна</w:t>
      </w:r>
      <w:r w:rsidRPr="0051569B">
        <w:rPr>
          <w:rFonts w:eastAsia="Times New Roman" w:cs="Times New Roman"/>
          <w:szCs w:val="28"/>
          <w:lang w:eastAsia="ru-RU"/>
        </w:rPr>
        <w:t xml:space="preserve"> (председатель профсоюзного комитета)</w:t>
      </w:r>
    </w:p>
    <w:p w:rsidR="00C37D5D" w:rsidRPr="0051569B" w:rsidRDefault="0051569B" w:rsidP="0051569B">
      <w:pPr>
        <w:shd w:val="clear" w:color="auto" w:fill="FFFFFF" w:themeFill="background1"/>
        <w:spacing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Педагогический совет</w:t>
      </w:r>
      <w:r w:rsidRPr="0051569B">
        <w:rPr>
          <w:rFonts w:eastAsia="Times New Roman" w:cs="Times New Roman"/>
          <w:szCs w:val="28"/>
          <w:lang w:eastAsia="ru-RU"/>
        </w:rPr>
        <w:t> - постоянно действующий коллегиальный орган, объединяющий всех педагогических работников Учреждения</w:t>
      </w:r>
      <w:r>
        <w:rPr>
          <w:rFonts w:eastAsia="Times New Roman" w:cs="Times New Roman"/>
          <w:szCs w:val="28"/>
          <w:lang w:eastAsia="ru-RU"/>
        </w:rPr>
        <w:t>.</w:t>
      </w:r>
    </w:p>
    <w:p w:rsidR="0051569B" w:rsidRPr="0051569B" w:rsidRDefault="0051569B" w:rsidP="0051569B">
      <w:pPr>
        <w:shd w:val="clear" w:color="auto" w:fill="FFFFFF" w:themeFill="background1"/>
        <w:spacing w:after="240" w:line="270" w:lineRule="atLeast"/>
        <w:ind w:right="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51569B">
        <w:rPr>
          <w:rFonts w:eastAsia="Times New Roman" w:cs="Times New Roman"/>
          <w:szCs w:val="28"/>
          <w:lang w:eastAsia="ru-RU"/>
        </w:rPr>
        <w:t xml:space="preserve">Председатель: </w:t>
      </w:r>
      <w:r w:rsidR="00CC6065">
        <w:rPr>
          <w:rFonts w:eastAsia="Times New Roman" w:cs="Times New Roman"/>
          <w:szCs w:val="28"/>
          <w:lang w:eastAsia="ru-RU"/>
        </w:rPr>
        <w:t>Комягина Татьяна Викторовна</w:t>
      </w:r>
      <w:r>
        <w:rPr>
          <w:rFonts w:eastAsia="Times New Roman" w:cs="Times New Roman"/>
          <w:szCs w:val="28"/>
          <w:lang w:eastAsia="ru-RU"/>
        </w:rPr>
        <w:t>, заведующий</w:t>
      </w:r>
      <w:r w:rsidR="00CC6065">
        <w:rPr>
          <w:rFonts w:eastAsia="Times New Roman" w:cs="Times New Roman"/>
          <w:szCs w:val="28"/>
          <w:lang w:eastAsia="ru-RU"/>
        </w:rPr>
        <w:t>.</w:t>
      </w:r>
    </w:p>
    <w:p w:rsidR="00C37D5D" w:rsidRPr="0051569B" w:rsidRDefault="00C37D5D" w:rsidP="0051569B">
      <w:pPr>
        <w:shd w:val="clear" w:color="auto" w:fill="FFFFFF" w:themeFill="background1"/>
        <w:rPr>
          <w:rFonts w:cs="Times New Roman"/>
          <w:szCs w:val="28"/>
        </w:rPr>
      </w:pPr>
    </w:p>
    <w:sectPr w:rsidR="00C37D5D" w:rsidRPr="0051569B" w:rsidSect="00C3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D5D"/>
    <w:rsid w:val="0051569B"/>
    <w:rsid w:val="007837CB"/>
    <w:rsid w:val="00B70DBE"/>
    <w:rsid w:val="00C37D5D"/>
    <w:rsid w:val="00CC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5D"/>
    <w:pPr>
      <w:ind w:right="57" w:firstLine="1172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basedOn w:val="a"/>
    <w:link w:val="10"/>
    <w:uiPriority w:val="9"/>
    <w:qFormat/>
    <w:rsid w:val="00C37D5D"/>
    <w:pPr>
      <w:spacing w:before="100" w:beforeAutospacing="1" w:after="100" w:afterAutospacing="1"/>
      <w:ind w:right="0"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D5D"/>
    <w:pPr>
      <w:spacing w:before="100" w:beforeAutospacing="1" w:after="100" w:afterAutospacing="1"/>
      <w:ind w:right="0"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D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Таня</cp:lastModifiedBy>
  <cp:revision>5</cp:revision>
  <dcterms:created xsi:type="dcterms:W3CDTF">2022-12-12T12:21:00Z</dcterms:created>
  <dcterms:modified xsi:type="dcterms:W3CDTF">2023-10-11T07:51:00Z</dcterms:modified>
</cp:coreProperties>
</file>